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7EB3" w14:textId="77777777" w:rsidR="00DD5955" w:rsidRDefault="00DD5955" w:rsidP="00DD5955">
      <w:pPr>
        <w:ind w:left="1260" w:hangingChars="600" w:hanging="1260"/>
        <w:jc w:val="left"/>
        <w:rPr>
          <w:rFonts w:asciiTheme="majorEastAsia" w:eastAsiaTheme="majorEastAsia" w:hAnsiTheme="majorEastAsia"/>
        </w:rPr>
      </w:pPr>
      <w:r>
        <w:rPr>
          <w:rFonts w:asciiTheme="majorEastAsia" w:eastAsiaTheme="majorEastAsia" w:hAnsiTheme="majorEastAsia" w:hint="eastAsia"/>
          <w:color w:val="000000" w:themeColor="text1"/>
        </w:rPr>
        <w:t>〇</w:t>
      </w:r>
      <w:r w:rsidR="006E4B4A" w:rsidRPr="006E4B4A">
        <w:rPr>
          <w:rFonts w:asciiTheme="majorEastAsia" w:eastAsiaTheme="majorEastAsia" w:hAnsiTheme="majorEastAsia" w:hint="eastAsia"/>
        </w:rPr>
        <w:t xml:space="preserve">事業概要　</w:t>
      </w:r>
      <w:r>
        <w:rPr>
          <w:rFonts w:asciiTheme="majorEastAsia" w:eastAsiaTheme="majorEastAsia" w:hAnsiTheme="majorEastAsia" w:hint="eastAsia"/>
        </w:rPr>
        <w:t xml:space="preserve">　</w:t>
      </w:r>
      <w:r w:rsidR="006E4B4A" w:rsidRPr="006E4B4A">
        <w:rPr>
          <w:rFonts w:asciiTheme="majorEastAsia" w:eastAsiaTheme="majorEastAsia" w:hAnsiTheme="majorEastAsia" w:hint="eastAsia"/>
        </w:rPr>
        <w:t>SLやまぐち号にご乗車頂いたお客様を対象に山口線沿線店舗と施設で使用できるクーポン券を配布。クーポン</w:t>
      </w:r>
      <w:r>
        <w:rPr>
          <w:rFonts w:asciiTheme="majorEastAsia" w:eastAsiaTheme="majorEastAsia" w:hAnsiTheme="majorEastAsia" w:hint="eastAsia"/>
        </w:rPr>
        <w:t>は</w:t>
      </w:r>
      <w:r w:rsidR="006E4B4A" w:rsidRPr="006E4B4A">
        <w:rPr>
          <w:rFonts w:asciiTheme="majorEastAsia" w:eastAsiaTheme="majorEastAsia" w:hAnsiTheme="majorEastAsia" w:hint="eastAsia"/>
        </w:rPr>
        <w:t>期間中計5店舗分まで利用可能で</w:t>
      </w:r>
      <w:r>
        <w:rPr>
          <w:rFonts w:asciiTheme="majorEastAsia" w:eastAsiaTheme="majorEastAsia" w:hAnsiTheme="majorEastAsia" w:hint="eastAsia"/>
        </w:rPr>
        <w:t>す。</w:t>
      </w:r>
    </w:p>
    <w:p w14:paraId="60F0574B" w14:textId="77777777" w:rsidR="00545A3C" w:rsidRDefault="00DD5955" w:rsidP="006E4B4A">
      <w:pPr>
        <w:ind w:leftChars="600" w:left="1260" w:firstLineChars="100" w:firstLine="210"/>
        <w:jc w:val="left"/>
        <w:rPr>
          <w:rFonts w:asciiTheme="majorEastAsia" w:eastAsiaTheme="majorEastAsia" w:hAnsiTheme="majorEastAsia"/>
        </w:rPr>
      </w:pPr>
      <w:r>
        <w:rPr>
          <w:rFonts w:asciiTheme="majorEastAsia" w:eastAsiaTheme="majorEastAsia" w:hAnsiTheme="majorEastAsia" w:hint="eastAsia"/>
        </w:rPr>
        <w:t>クーポン内容については、</w:t>
      </w:r>
      <w:r w:rsidR="006E4B4A" w:rsidRPr="006E4B4A">
        <w:rPr>
          <w:rFonts w:asciiTheme="majorEastAsia" w:eastAsiaTheme="majorEastAsia" w:hAnsiTheme="majorEastAsia" w:hint="eastAsia"/>
        </w:rPr>
        <w:t>ご協力いただける事業者様で内容</w:t>
      </w:r>
      <w:r>
        <w:rPr>
          <w:rFonts w:asciiTheme="majorEastAsia" w:eastAsiaTheme="majorEastAsia" w:hAnsiTheme="majorEastAsia" w:hint="eastAsia"/>
        </w:rPr>
        <w:t>を</w:t>
      </w:r>
      <w:r w:rsidR="006E4B4A" w:rsidRPr="006E4B4A">
        <w:rPr>
          <w:rFonts w:asciiTheme="majorEastAsia" w:eastAsiaTheme="majorEastAsia" w:hAnsiTheme="majorEastAsia" w:hint="eastAsia"/>
        </w:rPr>
        <w:t>考え</w:t>
      </w:r>
      <w:r>
        <w:rPr>
          <w:rFonts w:asciiTheme="majorEastAsia" w:eastAsiaTheme="majorEastAsia" w:hAnsiTheme="majorEastAsia" w:hint="eastAsia"/>
        </w:rPr>
        <w:t>て</w:t>
      </w:r>
      <w:r w:rsidR="006E4B4A" w:rsidRPr="006E4B4A">
        <w:rPr>
          <w:rFonts w:asciiTheme="majorEastAsia" w:eastAsiaTheme="majorEastAsia" w:hAnsiTheme="majorEastAsia" w:hint="eastAsia"/>
        </w:rPr>
        <w:t>頂ければと思います。</w:t>
      </w:r>
      <w:r>
        <w:rPr>
          <w:rFonts w:asciiTheme="majorEastAsia" w:eastAsiaTheme="majorEastAsia" w:hAnsiTheme="majorEastAsia" w:hint="eastAsia"/>
        </w:rPr>
        <w:t>例を記載しますので、ご参考にして頂ければと思います。</w:t>
      </w:r>
    </w:p>
    <w:p w14:paraId="7F51AFE9" w14:textId="77777777" w:rsidR="00DD5955" w:rsidRDefault="006E4B4A" w:rsidP="00DD5955">
      <w:pPr>
        <w:ind w:leftChars="600" w:left="1260" w:firstLineChars="100" w:firstLine="210"/>
        <w:jc w:val="left"/>
        <w:rPr>
          <w:rFonts w:asciiTheme="majorEastAsia" w:eastAsiaTheme="majorEastAsia" w:hAnsiTheme="majorEastAsia"/>
        </w:rPr>
      </w:pPr>
      <w:r w:rsidRPr="006E4B4A">
        <w:rPr>
          <w:rFonts w:asciiTheme="majorEastAsia" w:eastAsiaTheme="majorEastAsia" w:hAnsiTheme="majorEastAsia" w:hint="eastAsia"/>
        </w:rPr>
        <w:t>なお、クーポン券を持ってこられたお客様には、利用した証明として</w:t>
      </w:r>
      <w:r w:rsidR="00DD5955">
        <w:rPr>
          <w:rFonts w:asciiTheme="majorEastAsia" w:eastAsiaTheme="majorEastAsia" w:hAnsiTheme="majorEastAsia" w:hint="eastAsia"/>
        </w:rPr>
        <w:t>事業者の皆様がクーポン券に</w:t>
      </w:r>
      <w:r w:rsidRPr="006E4B4A">
        <w:rPr>
          <w:rFonts w:asciiTheme="majorEastAsia" w:eastAsiaTheme="majorEastAsia" w:hAnsiTheme="majorEastAsia" w:hint="eastAsia"/>
        </w:rPr>
        <w:t>スタンプを捺していただく</w:t>
      </w:r>
      <w:r w:rsidR="00DD5955">
        <w:rPr>
          <w:rFonts w:asciiTheme="majorEastAsia" w:eastAsiaTheme="majorEastAsia" w:hAnsiTheme="majorEastAsia" w:hint="eastAsia"/>
        </w:rPr>
        <w:t>必要があります。</w:t>
      </w:r>
    </w:p>
    <w:p w14:paraId="7BD66B69" w14:textId="77777777" w:rsidR="00DD5955" w:rsidRDefault="00DD5955" w:rsidP="00DD5955">
      <w:pPr>
        <w:ind w:leftChars="600" w:left="1260" w:firstLineChars="100" w:firstLine="210"/>
        <w:jc w:val="left"/>
        <w:rPr>
          <w:rFonts w:asciiTheme="majorEastAsia" w:eastAsiaTheme="majorEastAsia" w:hAnsiTheme="majorEastAsia"/>
        </w:rPr>
      </w:pPr>
      <w:r>
        <w:rPr>
          <w:rFonts w:asciiTheme="majorEastAsia" w:eastAsiaTheme="majorEastAsia" w:hAnsiTheme="majorEastAsia" w:hint="eastAsia"/>
        </w:rPr>
        <w:t>例：</w:t>
      </w:r>
      <w:r w:rsidRPr="006E4B4A">
        <w:rPr>
          <w:rFonts w:asciiTheme="majorEastAsia" w:eastAsiaTheme="majorEastAsia" w:hAnsiTheme="majorEastAsia" w:hint="eastAsia"/>
        </w:rPr>
        <w:t>コーヒー</w:t>
      </w:r>
      <w:r>
        <w:rPr>
          <w:rFonts w:asciiTheme="majorEastAsia" w:eastAsiaTheme="majorEastAsia" w:hAnsiTheme="majorEastAsia" w:hint="eastAsia"/>
        </w:rPr>
        <w:t>１杯</w:t>
      </w:r>
      <w:r w:rsidRPr="006E4B4A">
        <w:rPr>
          <w:rFonts w:asciiTheme="majorEastAsia" w:eastAsiaTheme="majorEastAsia" w:hAnsiTheme="majorEastAsia" w:hint="eastAsia"/>
        </w:rPr>
        <w:t>無料</w:t>
      </w:r>
      <w:r>
        <w:rPr>
          <w:rFonts w:asciiTheme="majorEastAsia" w:eastAsiaTheme="majorEastAsia" w:hAnsiTheme="majorEastAsia" w:hint="eastAsia"/>
        </w:rPr>
        <w:t>、</w:t>
      </w:r>
      <w:r w:rsidRPr="006E4B4A">
        <w:rPr>
          <w:rFonts w:asciiTheme="majorEastAsia" w:eastAsiaTheme="majorEastAsia" w:hAnsiTheme="majorEastAsia" w:hint="eastAsia"/>
        </w:rPr>
        <w:t>割引券、ノベルティ</w:t>
      </w:r>
      <w:r>
        <w:rPr>
          <w:rFonts w:asciiTheme="majorEastAsia" w:eastAsiaTheme="majorEastAsia" w:hAnsiTheme="majorEastAsia" w:hint="eastAsia"/>
        </w:rPr>
        <w:t>配布、</w:t>
      </w:r>
      <w:r w:rsidR="00545A3C">
        <w:rPr>
          <w:rFonts w:asciiTheme="majorEastAsia" w:eastAsiaTheme="majorEastAsia" w:hAnsiTheme="majorEastAsia" w:hint="eastAsia"/>
        </w:rPr>
        <w:t>値引き</w:t>
      </w:r>
      <w:r w:rsidRPr="006E4B4A">
        <w:rPr>
          <w:rFonts w:asciiTheme="majorEastAsia" w:eastAsiaTheme="majorEastAsia" w:hAnsiTheme="majorEastAsia" w:hint="eastAsia"/>
        </w:rPr>
        <w:t>など</w:t>
      </w:r>
    </w:p>
    <w:p w14:paraId="6BE39F64" w14:textId="77777777" w:rsidR="00545A3C" w:rsidRPr="00545A3C" w:rsidRDefault="00545A3C" w:rsidP="00545A3C">
      <w:pPr>
        <w:ind w:leftChars="600" w:left="1260" w:firstLineChars="100" w:firstLine="210"/>
        <w:jc w:val="left"/>
        <w:rPr>
          <w:rFonts w:asciiTheme="majorEastAsia" w:eastAsiaTheme="majorEastAsia" w:hAnsiTheme="majorEastAsia"/>
        </w:rPr>
      </w:pPr>
      <w:r>
        <w:rPr>
          <w:rFonts w:asciiTheme="majorEastAsia" w:eastAsiaTheme="majorEastAsia" w:hAnsiTheme="majorEastAsia" w:hint="eastAsia"/>
        </w:rPr>
        <w:t>※値引きする場合は、事業者ごとに金額を決めて頂ければと思います。</w:t>
      </w:r>
    </w:p>
    <w:p w14:paraId="1666B019" w14:textId="77777777" w:rsidR="00DD5955" w:rsidRDefault="00DD5955" w:rsidP="00DD5955">
      <w:pPr>
        <w:jc w:val="left"/>
        <w:rPr>
          <w:rFonts w:asciiTheme="majorEastAsia" w:eastAsiaTheme="majorEastAsia" w:hAnsiTheme="majorEastAsia"/>
        </w:rPr>
      </w:pPr>
      <w:r>
        <w:rPr>
          <w:rFonts w:asciiTheme="majorEastAsia" w:eastAsiaTheme="majorEastAsia" w:hAnsiTheme="majorEastAsia" w:hint="eastAsia"/>
        </w:rPr>
        <w:t>〇事業効果　　SL乗客に来ていただくことができる為、来客数の増加が見込まれます。</w:t>
      </w:r>
    </w:p>
    <w:p w14:paraId="7C7E70CA" w14:textId="77777777" w:rsidR="00DD5955" w:rsidRDefault="00DD5955" w:rsidP="00DD5955">
      <w:pPr>
        <w:jc w:val="left"/>
        <w:rPr>
          <w:rFonts w:asciiTheme="majorEastAsia" w:eastAsiaTheme="majorEastAsia" w:hAnsiTheme="majorEastAsia"/>
        </w:rPr>
      </w:pPr>
      <w:r>
        <w:rPr>
          <w:rFonts w:asciiTheme="majorEastAsia" w:eastAsiaTheme="majorEastAsia" w:hAnsiTheme="majorEastAsia" w:hint="eastAsia"/>
        </w:rPr>
        <w:t>〇事業者負担　クーポン内容を考えて頂き実施。クーポンを利用された場合、券にスタンプを捺す。</w:t>
      </w:r>
    </w:p>
    <w:p w14:paraId="19BA010D" w14:textId="77777777" w:rsidR="00DD5955" w:rsidRDefault="00DD5955" w:rsidP="00DD5955">
      <w:pPr>
        <w:jc w:val="left"/>
        <w:rPr>
          <w:rFonts w:asciiTheme="majorEastAsia" w:eastAsiaTheme="majorEastAsia" w:hAnsiTheme="majorEastAsia"/>
        </w:rPr>
      </w:pPr>
      <w:r>
        <w:rPr>
          <w:rFonts w:asciiTheme="majorEastAsia" w:eastAsiaTheme="majorEastAsia" w:hAnsiTheme="majorEastAsia" w:hint="eastAsia"/>
        </w:rPr>
        <w:t>〇配布方法　　期間中SLやまぐち号乗客の方が観光協会にてクーポン券を受け取る。</w:t>
      </w:r>
    </w:p>
    <w:p w14:paraId="0FC71961" w14:textId="77777777" w:rsidR="00DD5955" w:rsidRPr="006E4B4A" w:rsidRDefault="00DD5955" w:rsidP="00DD5955">
      <w:pPr>
        <w:jc w:val="left"/>
        <w:rPr>
          <w:rFonts w:asciiTheme="majorEastAsia" w:eastAsiaTheme="majorEastAsia" w:hAnsiTheme="majorEastAsia"/>
        </w:rPr>
      </w:pPr>
      <w:r>
        <w:rPr>
          <w:rFonts w:asciiTheme="majorEastAsia" w:eastAsiaTheme="majorEastAsia" w:hAnsiTheme="majorEastAsia" w:hint="eastAsia"/>
        </w:rPr>
        <w:t>〇配布対象者　SLやまぐち号の指定席１人につき１枚配布</w:t>
      </w:r>
    </w:p>
    <w:p w14:paraId="642566EB" w14:textId="77777777" w:rsidR="006E4B4A" w:rsidRPr="006E4B4A" w:rsidRDefault="00DD5955" w:rsidP="006E4B4A">
      <w:pPr>
        <w:jc w:val="left"/>
        <w:rPr>
          <w:rFonts w:asciiTheme="majorEastAsia" w:eastAsiaTheme="majorEastAsia" w:hAnsiTheme="majorEastAsia"/>
          <w:color w:val="FF0000"/>
          <w:sz w:val="18"/>
        </w:rPr>
      </w:pPr>
      <w:r>
        <w:rPr>
          <w:rFonts w:asciiTheme="majorEastAsia" w:eastAsiaTheme="majorEastAsia" w:hAnsiTheme="majorEastAsia" w:hint="eastAsia"/>
          <w:color w:val="000000" w:themeColor="text1"/>
        </w:rPr>
        <w:t>〇</w:t>
      </w:r>
      <w:r w:rsidR="006E4B4A" w:rsidRPr="006E4B4A">
        <w:rPr>
          <w:rFonts w:asciiTheme="majorEastAsia" w:eastAsiaTheme="majorEastAsia" w:hAnsiTheme="majorEastAsia" w:hint="eastAsia"/>
        </w:rPr>
        <w:t xml:space="preserve">発行部数　</w:t>
      </w:r>
      <w:r>
        <w:rPr>
          <w:rFonts w:asciiTheme="majorEastAsia" w:eastAsiaTheme="majorEastAsia" w:hAnsiTheme="majorEastAsia" w:hint="eastAsia"/>
        </w:rPr>
        <w:t xml:space="preserve">　</w:t>
      </w:r>
      <w:r w:rsidR="006E4B4A" w:rsidRPr="006E4B4A">
        <w:rPr>
          <w:rFonts w:asciiTheme="majorEastAsia" w:eastAsiaTheme="majorEastAsia" w:hAnsiTheme="majorEastAsia" w:hint="eastAsia"/>
        </w:rPr>
        <w:t>12,000枚</w:t>
      </w:r>
    </w:p>
    <w:p w14:paraId="09EA268F" w14:textId="77777777" w:rsidR="006E4B4A" w:rsidRPr="006E4B4A" w:rsidRDefault="00DD5955" w:rsidP="006E4B4A">
      <w:pPr>
        <w:jc w:val="left"/>
        <w:rPr>
          <w:rFonts w:asciiTheme="majorEastAsia" w:eastAsiaTheme="majorEastAsia" w:hAnsiTheme="majorEastAsia"/>
        </w:rPr>
      </w:pPr>
      <w:r>
        <w:rPr>
          <w:rFonts w:asciiTheme="majorEastAsia" w:eastAsiaTheme="majorEastAsia" w:hAnsiTheme="majorEastAsia" w:hint="eastAsia"/>
        </w:rPr>
        <w:t>〇</w:t>
      </w:r>
      <w:r w:rsidR="006E4B4A" w:rsidRPr="006E4B4A">
        <w:rPr>
          <w:rFonts w:asciiTheme="majorEastAsia" w:eastAsiaTheme="majorEastAsia" w:hAnsiTheme="majorEastAsia" w:hint="eastAsia"/>
        </w:rPr>
        <w:t xml:space="preserve">配布期間　</w:t>
      </w:r>
      <w:r>
        <w:rPr>
          <w:rFonts w:asciiTheme="majorEastAsia" w:eastAsiaTheme="majorEastAsia" w:hAnsiTheme="majorEastAsia" w:hint="eastAsia"/>
        </w:rPr>
        <w:t xml:space="preserve">　</w:t>
      </w:r>
      <w:r w:rsidR="006E4B4A" w:rsidRPr="006E4B4A">
        <w:rPr>
          <w:rFonts w:asciiTheme="majorEastAsia" w:eastAsiaTheme="majorEastAsia" w:hAnsiTheme="majorEastAsia" w:hint="eastAsia"/>
        </w:rPr>
        <w:t>令和７年10月1日（水）から12月21日（日）までのSL運行日</w:t>
      </w:r>
    </w:p>
    <w:p w14:paraId="76D5DF9D" w14:textId="77777777" w:rsidR="006E4B4A" w:rsidRDefault="00DD5955" w:rsidP="006E4B4A">
      <w:pPr>
        <w:jc w:val="left"/>
        <w:rPr>
          <w:rFonts w:asciiTheme="majorEastAsia" w:eastAsiaTheme="majorEastAsia" w:hAnsiTheme="majorEastAsia"/>
        </w:rPr>
      </w:pPr>
      <w:r>
        <w:rPr>
          <w:rFonts w:asciiTheme="majorEastAsia" w:eastAsiaTheme="majorEastAsia" w:hAnsiTheme="majorEastAsia" w:hint="eastAsia"/>
        </w:rPr>
        <w:t>〇</w:t>
      </w:r>
      <w:r w:rsidR="006E4B4A" w:rsidRPr="006E4B4A">
        <w:rPr>
          <w:rFonts w:asciiTheme="majorEastAsia" w:eastAsiaTheme="majorEastAsia" w:hAnsiTheme="majorEastAsia" w:hint="eastAsia"/>
        </w:rPr>
        <w:t xml:space="preserve">対象期間　</w:t>
      </w:r>
      <w:r>
        <w:rPr>
          <w:rFonts w:asciiTheme="majorEastAsia" w:eastAsiaTheme="majorEastAsia" w:hAnsiTheme="majorEastAsia" w:hint="eastAsia"/>
        </w:rPr>
        <w:t xml:space="preserve">　</w:t>
      </w:r>
      <w:r w:rsidR="006E4B4A" w:rsidRPr="006E4B4A">
        <w:rPr>
          <w:rFonts w:asciiTheme="majorEastAsia" w:eastAsiaTheme="majorEastAsia" w:hAnsiTheme="majorEastAsia" w:hint="eastAsia"/>
        </w:rPr>
        <w:t>令和７年10月1日（水）から12月31日（水）</w:t>
      </w:r>
    </w:p>
    <w:p w14:paraId="05F07590" w14:textId="77777777" w:rsidR="00DD5955" w:rsidRPr="006E4B4A" w:rsidRDefault="00DD5955" w:rsidP="00DD5955">
      <w:pPr>
        <w:ind w:left="1260" w:hangingChars="600" w:hanging="1260"/>
        <w:jc w:val="left"/>
        <w:rPr>
          <w:rFonts w:asciiTheme="majorEastAsia" w:eastAsiaTheme="majorEastAsia" w:hAnsiTheme="majorEastAsia"/>
        </w:rPr>
      </w:pPr>
    </w:p>
    <w:p w14:paraId="74DABB99" w14:textId="73562083" w:rsidR="00DD5955" w:rsidRPr="00643184" w:rsidRDefault="00DD5955" w:rsidP="00DD5955">
      <w:pPr>
        <w:jc w:val="left"/>
        <w:rPr>
          <w:rFonts w:asciiTheme="majorEastAsia" w:eastAsiaTheme="majorEastAsia" w:hAnsiTheme="majorEastAsia"/>
          <w:sz w:val="20"/>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1AABB5E5" wp14:editId="486DCC56">
                <wp:simplePos x="0" y="0"/>
                <wp:positionH relativeFrom="column">
                  <wp:posOffset>30479</wp:posOffset>
                </wp:positionH>
                <wp:positionV relativeFrom="paragraph">
                  <wp:posOffset>76200</wp:posOffset>
                </wp:positionV>
                <wp:extent cx="6257925"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625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FD818" id="直線コネクタ 3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4pt,6pt" to="495.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" strokecolor="black [3213]" strokeweight=".5pt">
                <v:stroke joinstyle="miter"/>
              </v:line>
            </w:pict>
          </mc:Fallback>
        </mc:AlternateContent>
      </w:r>
      <w:r>
        <w:rPr>
          <w:rFonts w:asciiTheme="majorEastAsia" w:eastAsiaTheme="majorEastAsia" w:hAnsiTheme="majorEastAsia" w:hint="eastAsia"/>
        </w:rPr>
        <w:t xml:space="preserve">上記を踏まえイベントに参加　　　　　</w:t>
      </w:r>
      <w:r w:rsidRPr="00643184">
        <w:rPr>
          <w:rFonts w:asciiTheme="majorEastAsia" w:eastAsiaTheme="majorEastAsia" w:hAnsiTheme="majorEastAsia" w:hint="eastAsia"/>
          <w:sz w:val="40"/>
        </w:rPr>
        <w:t>する　　or　　しない</w:t>
      </w:r>
    </w:p>
    <w:p w14:paraId="065BD5D2" w14:textId="77777777" w:rsidR="00DD5955" w:rsidRDefault="00DD5955" w:rsidP="009B2042">
      <w:pPr>
        <w:jc w:val="left"/>
        <w:rPr>
          <w:rFonts w:asciiTheme="majorEastAsia" w:eastAsiaTheme="majorEastAsia" w:hAnsiTheme="majorEastAsia"/>
        </w:rPr>
      </w:pPr>
      <w:r>
        <w:rPr>
          <w:rFonts w:asciiTheme="majorEastAsia" w:eastAsiaTheme="majorEastAsia" w:hAnsiTheme="majorEastAsia" w:hint="eastAsia"/>
        </w:rPr>
        <w:t>※いずれかに〇</w:t>
      </w:r>
    </w:p>
    <w:p w14:paraId="0C2688DF" w14:textId="77777777" w:rsidR="006E4B4A" w:rsidRPr="00DD5955" w:rsidRDefault="00DD5955" w:rsidP="009B2042">
      <w:pPr>
        <w:jc w:val="left"/>
        <w:rPr>
          <w:rFonts w:asciiTheme="majorEastAsia" w:eastAsiaTheme="majorEastAsia" w:hAnsiTheme="majorEastAsia"/>
        </w:rPr>
      </w:pPr>
      <w:r>
        <w:rPr>
          <w:rFonts w:asciiTheme="majorEastAsia" w:eastAsiaTheme="majorEastAsia" w:hAnsiTheme="majorEastAsia" w:hint="eastAsia"/>
        </w:rPr>
        <w:t>回答期限７月３１日(なお、回答期限までに回答がない場合、参加しないとして判断させて頂きます。)</w:t>
      </w:r>
    </w:p>
    <w:p w14:paraId="3D5D939A" w14:textId="77777777" w:rsidR="00DD5955" w:rsidRDefault="00DD5955" w:rsidP="009B2042">
      <w:pPr>
        <w:jc w:val="left"/>
        <w:rPr>
          <w:rFonts w:asciiTheme="majorEastAsia" w:eastAsiaTheme="majorEastAsia" w:hAnsiTheme="majorEastAsia"/>
        </w:rPr>
      </w:pPr>
    </w:p>
    <w:p w14:paraId="49F44473" w14:textId="77777777" w:rsidR="006E4B4A" w:rsidRDefault="00DD5955" w:rsidP="009B2042">
      <w:pPr>
        <w:jc w:val="left"/>
        <w:rPr>
          <w:rFonts w:asciiTheme="majorEastAsia" w:eastAsiaTheme="majorEastAsia" w:hAnsiTheme="majorEastAsia"/>
          <w:u w:val="single"/>
        </w:rPr>
      </w:pPr>
      <w:r>
        <w:rPr>
          <w:rFonts w:asciiTheme="majorEastAsia" w:eastAsiaTheme="majorEastAsia" w:hAnsiTheme="majorEastAsia" w:hint="eastAsia"/>
        </w:rPr>
        <w:t>事業所名</w:t>
      </w:r>
      <w:r w:rsidRPr="00DD5955">
        <w:rPr>
          <w:rFonts w:asciiTheme="majorEastAsia" w:eastAsiaTheme="majorEastAsia" w:hAnsiTheme="majorEastAsia" w:hint="eastAsia"/>
          <w:u w:val="single"/>
        </w:rPr>
        <w:t xml:space="preserve">　　　　　　　　　　　　　　　　　　　　　　　　</w:t>
      </w:r>
    </w:p>
    <w:p w14:paraId="3AF2D0E3" w14:textId="77777777" w:rsidR="00DD5955" w:rsidRDefault="00DD5955" w:rsidP="009B2042">
      <w:pPr>
        <w:jc w:val="left"/>
        <w:rPr>
          <w:rFonts w:asciiTheme="majorEastAsia" w:eastAsiaTheme="majorEastAsia" w:hAnsiTheme="majorEastAsia"/>
          <w:u w:val="single"/>
        </w:rPr>
      </w:pPr>
    </w:p>
    <w:p w14:paraId="10445787" w14:textId="77777777" w:rsidR="00DD5955" w:rsidRDefault="00DD5955" w:rsidP="009B2042">
      <w:pPr>
        <w:jc w:val="left"/>
        <w:rPr>
          <w:rFonts w:asciiTheme="majorEastAsia" w:eastAsiaTheme="majorEastAsia" w:hAnsiTheme="majorEastAsia"/>
          <w:u w:val="single"/>
        </w:rPr>
      </w:pPr>
      <w:r w:rsidRPr="00DD5955">
        <w:rPr>
          <w:rFonts w:asciiTheme="majorEastAsia" w:eastAsiaTheme="majorEastAsia" w:hAnsiTheme="majorEastAsia" w:hint="eastAsia"/>
        </w:rPr>
        <w:t>クーポン内容</w:t>
      </w:r>
      <w:r w:rsidRPr="00DD5955">
        <w:rPr>
          <w:rFonts w:asciiTheme="majorEastAsia" w:eastAsiaTheme="majorEastAsia" w:hAnsiTheme="majorEastAsia" w:hint="eastAsia"/>
          <w:u w:val="single"/>
        </w:rPr>
        <w:t xml:space="preserve">　　　　　　　　　　　　　　　　　　　　　　　　</w:t>
      </w:r>
    </w:p>
    <w:p w14:paraId="28DE9F53" w14:textId="77777777" w:rsidR="00643184" w:rsidRDefault="00643184" w:rsidP="009B2042">
      <w:pPr>
        <w:jc w:val="left"/>
        <w:rPr>
          <w:rFonts w:asciiTheme="majorEastAsia" w:eastAsiaTheme="majorEastAsia" w:hAnsiTheme="majorEastAsia"/>
          <w:u w:val="single"/>
        </w:rPr>
      </w:pPr>
      <w:r>
        <w:rPr>
          <w:rFonts w:asciiTheme="majorEastAsia" w:eastAsiaTheme="majorEastAsia" w:hAnsiTheme="majorEastAsia"/>
          <w:noProof/>
          <w:u w:val="single"/>
        </w:rPr>
        <mc:AlternateContent>
          <mc:Choice Requires="wps">
            <w:drawing>
              <wp:anchor distT="0" distB="0" distL="114300" distR="114300" simplePos="0" relativeHeight="251664384" behindDoc="0" locked="0" layoutInCell="1" allowOverlap="1" wp14:anchorId="3744D749" wp14:editId="6703CF67">
                <wp:simplePos x="0" y="0"/>
                <wp:positionH relativeFrom="column">
                  <wp:posOffset>2868930</wp:posOffset>
                </wp:positionH>
                <wp:positionV relativeFrom="paragraph">
                  <wp:posOffset>51435</wp:posOffset>
                </wp:positionV>
                <wp:extent cx="3295650" cy="1057275"/>
                <wp:effectExtent l="0" t="0" r="19050" b="28575"/>
                <wp:wrapNone/>
                <wp:docPr id="32" name="テキスト ボックス 32"/>
                <wp:cNvGraphicFramePr/>
                <a:graphic xmlns:a="http://schemas.openxmlformats.org/drawingml/2006/main">
                  <a:graphicData uri="http://schemas.microsoft.com/office/word/2010/wordprocessingShape">
                    <wps:wsp>
                      <wps:cNvSpPr txBox="1"/>
                      <wps:spPr>
                        <a:xfrm>
                          <a:off x="0" y="0"/>
                          <a:ext cx="3295650" cy="1057275"/>
                        </a:xfrm>
                        <a:prstGeom prst="rect">
                          <a:avLst/>
                        </a:prstGeom>
                        <a:solidFill>
                          <a:schemeClr val="lt1"/>
                        </a:solidFill>
                        <a:ln w="6350">
                          <a:solidFill>
                            <a:prstClr val="black"/>
                          </a:solidFill>
                        </a:ln>
                      </wps:spPr>
                      <wps:txbx>
                        <w:txbxContent>
                          <w:p w14:paraId="21761122" w14:textId="77777777" w:rsidR="00643184" w:rsidRDefault="00643184">
                            <w:r>
                              <w:rPr>
                                <w:rFonts w:hint="eastAsia"/>
                              </w:rPr>
                              <w:t>回答先　　　　　　　　　　　　　　QRコードで</w:t>
                            </w:r>
                          </w:p>
                          <w:p w14:paraId="497C1946" w14:textId="77777777" w:rsidR="00643184" w:rsidRDefault="00643184">
                            <w:r>
                              <w:rPr>
                                <w:rFonts w:hint="eastAsia"/>
                              </w:rPr>
                              <w:t xml:space="preserve">津和野町役場商工観光課　　　　　　　</w:t>
                            </w:r>
                            <w:r w:rsidR="00997EB1">
                              <w:rPr>
                                <w:rFonts w:hint="eastAsia"/>
                              </w:rPr>
                              <w:t xml:space="preserve"> </w:t>
                            </w:r>
                            <w:r>
                              <w:rPr>
                                <w:rFonts w:hint="eastAsia"/>
                              </w:rPr>
                              <w:t>回答可</w:t>
                            </w:r>
                          </w:p>
                          <w:p w14:paraId="38E26514" w14:textId="77777777" w:rsidR="00643184" w:rsidRDefault="00643184">
                            <w:r>
                              <w:rPr>
                                <w:rFonts w:hint="eastAsia"/>
                              </w:rPr>
                              <w:t>担当　杉原</w:t>
                            </w:r>
                          </w:p>
                          <w:p w14:paraId="604C7127" w14:textId="77777777" w:rsidR="00643184" w:rsidRDefault="00643184">
                            <w:r>
                              <w:rPr>
                                <w:rFonts w:hint="eastAsia"/>
                              </w:rPr>
                              <w:t xml:space="preserve">TEL　</w:t>
                            </w:r>
                            <w:r>
                              <w:t>72-0652</w:t>
                            </w:r>
                            <w:r>
                              <w:rPr>
                                <w:rFonts w:hint="eastAsia"/>
                              </w:rPr>
                              <w:t xml:space="preserve">　FAX　72-1650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4D749" id="_x0000_t202" coordsize="21600,21600" o:spt="202" path="m,l,21600r21600,l21600,xe">
                <v:stroke joinstyle="miter"/>
                <v:path gradientshapeok="t" o:connecttype="rect"/>
              </v:shapetype>
              <v:shape id="テキスト ボックス 32" o:spid="_x0000_s1026" type="#_x0000_t202" style="position:absolute;margin-left:225.9pt;margin-top:4.05pt;width:259.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" fillcolor="white [3201]" strokeweight=".5pt">
                <v:textbox>
                  <w:txbxContent>
                    <w:p w14:paraId="21761122" w14:textId="77777777" w:rsidR="00643184" w:rsidRDefault="00643184">
                      <w:r>
                        <w:rPr>
                          <w:rFonts w:hint="eastAsia"/>
                        </w:rPr>
                        <w:t>回答先　　　　　　　　　　　　　　QRコードで</w:t>
                      </w:r>
                    </w:p>
                    <w:p w14:paraId="497C1946" w14:textId="77777777" w:rsidR="00643184" w:rsidRDefault="00643184">
                      <w:r>
                        <w:rPr>
                          <w:rFonts w:hint="eastAsia"/>
                        </w:rPr>
                        <w:t xml:space="preserve">津和野町役場商工観光課　　　　　　　</w:t>
                      </w:r>
                      <w:r w:rsidR="00997EB1">
                        <w:rPr>
                          <w:rFonts w:hint="eastAsia"/>
                        </w:rPr>
                        <w:t xml:space="preserve"> </w:t>
                      </w:r>
                      <w:r>
                        <w:rPr>
                          <w:rFonts w:hint="eastAsia"/>
                        </w:rPr>
                        <w:t>回答可</w:t>
                      </w:r>
                    </w:p>
                    <w:p w14:paraId="38E26514" w14:textId="77777777" w:rsidR="00643184" w:rsidRDefault="00643184">
                      <w:r>
                        <w:rPr>
                          <w:rFonts w:hint="eastAsia"/>
                        </w:rPr>
                        <w:t>担当　杉原</w:t>
                      </w:r>
                    </w:p>
                    <w:p w14:paraId="604C7127" w14:textId="77777777" w:rsidR="00643184" w:rsidRDefault="00643184">
                      <w:r>
                        <w:rPr>
                          <w:rFonts w:hint="eastAsia"/>
                        </w:rPr>
                        <w:t xml:space="preserve">TEL　</w:t>
                      </w:r>
                      <w:r>
                        <w:t>72-0652</w:t>
                      </w:r>
                      <w:r>
                        <w:rPr>
                          <w:rFonts w:hint="eastAsia"/>
                        </w:rPr>
                        <w:t xml:space="preserve">　FAX　72-1650</w:t>
                      </w:r>
                    </w:p>
                  </w:txbxContent>
                </v:textbox>
              </v:shape>
            </w:pict>
          </mc:Fallback>
        </mc:AlternateContent>
      </w:r>
    </w:p>
    <w:p w14:paraId="7F92FF5A" w14:textId="77777777" w:rsidR="009B5FA1" w:rsidRDefault="009B5FA1" w:rsidP="009B2042">
      <w:pPr>
        <w:jc w:val="left"/>
        <w:rPr>
          <w:rFonts w:asciiTheme="majorEastAsia" w:eastAsiaTheme="majorEastAsia" w:hAnsiTheme="majorEastAsia"/>
          <w:u w:val="single"/>
        </w:rPr>
      </w:pPr>
      <w:r w:rsidRPr="009B5FA1">
        <w:rPr>
          <w:rFonts w:asciiTheme="majorEastAsia" w:eastAsiaTheme="majorEastAsia" w:hAnsiTheme="majorEastAsia" w:hint="eastAsia"/>
        </w:rPr>
        <w:t>担当者名</w:t>
      </w:r>
      <w:r w:rsidRPr="009B5FA1">
        <w:rPr>
          <w:rFonts w:asciiTheme="majorEastAsia" w:eastAsiaTheme="majorEastAsia" w:hAnsiTheme="majorEastAsia" w:hint="eastAsia"/>
          <w:u w:val="single"/>
        </w:rPr>
        <w:t xml:space="preserve">　　　　　　　　　　　　　　</w:t>
      </w:r>
    </w:p>
    <w:p w14:paraId="455B157C" w14:textId="77777777" w:rsidR="009B5FA1" w:rsidRPr="009B5FA1" w:rsidRDefault="00997EB1" w:rsidP="009B2042">
      <w:pPr>
        <w:jc w:val="left"/>
        <w:rPr>
          <w:rFonts w:asciiTheme="majorEastAsia" w:eastAsiaTheme="majorEastAsia" w:hAnsiTheme="majorEastAsia"/>
        </w:rPr>
      </w:pPr>
      <w:r>
        <w:rPr>
          <w:rFonts w:asciiTheme="majorEastAsia" w:eastAsiaTheme="majorEastAsia" w:hAnsiTheme="majorEastAsia"/>
          <w:noProof/>
          <w:color w:val="000000" w:themeColor="text1"/>
        </w:rPr>
        <w:drawing>
          <wp:anchor distT="0" distB="0" distL="114300" distR="114300" simplePos="0" relativeHeight="251665408" behindDoc="0" locked="0" layoutInCell="1" allowOverlap="1" wp14:anchorId="183891FD" wp14:editId="4D455C25">
            <wp:simplePos x="0" y="0"/>
            <wp:positionH relativeFrom="column">
              <wp:posOffset>5354955</wp:posOffset>
            </wp:positionH>
            <wp:positionV relativeFrom="paragraph">
              <wp:posOffset>59690</wp:posOffset>
            </wp:positionV>
            <wp:extent cx="571500" cy="571500"/>
            <wp:effectExtent l="0" t="0" r="0" b="0"/>
            <wp:wrapNone/>
            <wp:docPr id="33" name="図 33" descr="C:\Users\kankou\Downloads\QR_240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kou\Downloads\QR_24092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3FE34" w14:textId="77777777" w:rsidR="00643184" w:rsidRPr="009B5FA1" w:rsidRDefault="009B5FA1" w:rsidP="009B2042">
      <w:pPr>
        <w:jc w:val="left"/>
        <w:rPr>
          <w:rFonts w:asciiTheme="majorEastAsia" w:eastAsiaTheme="majorEastAsia" w:hAnsiTheme="majorEastAsia"/>
        </w:rPr>
      </w:pPr>
      <w:r w:rsidRPr="009B5FA1">
        <w:rPr>
          <w:rFonts w:asciiTheme="majorEastAsia" w:eastAsiaTheme="majorEastAsia" w:hAnsiTheme="majorEastAsia" w:hint="eastAsia"/>
        </w:rPr>
        <w:t>連絡先</w:t>
      </w:r>
      <w:r w:rsidRPr="009B5FA1">
        <w:rPr>
          <w:rFonts w:asciiTheme="majorEastAsia" w:eastAsiaTheme="majorEastAsia" w:hAnsiTheme="majorEastAsia" w:hint="eastAsia"/>
          <w:u w:val="single"/>
        </w:rPr>
        <w:t xml:space="preserve">　　　　　　　　　　　　　　　</w:t>
      </w:r>
    </w:p>
    <w:p w14:paraId="7B4BE7A7" w14:textId="77777777" w:rsidR="00DD5955" w:rsidRDefault="00DD5955" w:rsidP="006E4B4A">
      <w:pPr>
        <w:jc w:val="right"/>
        <w:rPr>
          <w:rFonts w:asciiTheme="majorEastAsia" w:eastAsiaTheme="majorEastAsia" w:hAnsiTheme="majorEastAsia"/>
        </w:rPr>
      </w:pPr>
    </w:p>
    <w:p w14:paraId="2A02FEE9" w14:textId="77777777" w:rsidR="006E4B4A" w:rsidRDefault="006E4B4A" w:rsidP="006E4B4A">
      <w:pPr>
        <w:jc w:val="right"/>
        <w:rPr>
          <w:rFonts w:asciiTheme="majorEastAsia" w:eastAsiaTheme="majorEastAsia" w:hAnsiTheme="majorEastAsia"/>
        </w:rPr>
      </w:pPr>
    </w:p>
    <w:sectPr w:rsidR="006E4B4A" w:rsidSect="009B5FA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EF0F" w14:textId="77777777" w:rsidR="007B76D6" w:rsidRDefault="007B76D6" w:rsidP="007B76D6">
      <w:r>
        <w:separator/>
      </w:r>
    </w:p>
  </w:endnote>
  <w:endnote w:type="continuationSeparator" w:id="0">
    <w:p w14:paraId="2A5790D8" w14:textId="77777777" w:rsidR="007B76D6" w:rsidRDefault="007B76D6" w:rsidP="007B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62E1" w14:textId="77777777" w:rsidR="007B76D6" w:rsidRDefault="007B76D6" w:rsidP="007B76D6">
      <w:r>
        <w:separator/>
      </w:r>
    </w:p>
  </w:footnote>
  <w:footnote w:type="continuationSeparator" w:id="0">
    <w:p w14:paraId="3B88E3ED" w14:textId="77777777" w:rsidR="007B76D6" w:rsidRDefault="007B76D6" w:rsidP="007B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57F"/>
    <w:multiLevelType w:val="hybridMultilevel"/>
    <w:tmpl w:val="B0229B8A"/>
    <w:lvl w:ilvl="0" w:tplc="3E9669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7107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D4"/>
    <w:rsid w:val="00024201"/>
    <w:rsid w:val="000416D4"/>
    <w:rsid w:val="000B7EE4"/>
    <w:rsid w:val="000E618F"/>
    <w:rsid w:val="000E7DCC"/>
    <w:rsid w:val="001649C9"/>
    <w:rsid w:val="001955BB"/>
    <w:rsid w:val="00200FEC"/>
    <w:rsid w:val="0023079D"/>
    <w:rsid w:val="002F2E87"/>
    <w:rsid w:val="00386CC0"/>
    <w:rsid w:val="003F5286"/>
    <w:rsid w:val="00404852"/>
    <w:rsid w:val="00461769"/>
    <w:rsid w:val="00545A3C"/>
    <w:rsid w:val="00572F34"/>
    <w:rsid w:val="00575E74"/>
    <w:rsid w:val="00601BEB"/>
    <w:rsid w:val="00643184"/>
    <w:rsid w:val="006A2180"/>
    <w:rsid w:val="006E4B4A"/>
    <w:rsid w:val="00731726"/>
    <w:rsid w:val="0077094A"/>
    <w:rsid w:val="0078088D"/>
    <w:rsid w:val="007B76D6"/>
    <w:rsid w:val="007C4C5E"/>
    <w:rsid w:val="00862CE2"/>
    <w:rsid w:val="008C0D27"/>
    <w:rsid w:val="0090427D"/>
    <w:rsid w:val="009100FB"/>
    <w:rsid w:val="00997EB1"/>
    <w:rsid w:val="009B2042"/>
    <w:rsid w:val="009B5FA1"/>
    <w:rsid w:val="009D174D"/>
    <w:rsid w:val="00A849EB"/>
    <w:rsid w:val="00AB20DC"/>
    <w:rsid w:val="00AE1083"/>
    <w:rsid w:val="00B3595E"/>
    <w:rsid w:val="00BD0853"/>
    <w:rsid w:val="00C76BA9"/>
    <w:rsid w:val="00DD5955"/>
    <w:rsid w:val="00E7188C"/>
    <w:rsid w:val="00E7655E"/>
    <w:rsid w:val="00EB3D31"/>
    <w:rsid w:val="00F42282"/>
    <w:rsid w:val="00F934CC"/>
    <w:rsid w:val="00FB3621"/>
    <w:rsid w:val="00FE0570"/>
    <w:rsid w:val="00FE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D05D64"/>
  <w15:chartTrackingRefBased/>
  <w15:docId w15:val="{AA0AD6E3-DF68-4D28-B900-99311DF1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6D4"/>
    <w:pPr>
      <w:ind w:leftChars="400" w:left="840"/>
    </w:pPr>
  </w:style>
  <w:style w:type="paragraph" w:styleId="Web">
    <w:name w:val="Normal (Web)"/>
    <w:basedOn w:val="a"/>
    <w:uiPriority w:val="99"/>
    <w:semiHidden/>
    <w:unhideWhenUsed/>
    <w:rsid w:val="007709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B76D6"/>
    <w:pPr>
      <w:tabs>
        <w:tab w:val="center" w:pos="4252"/>
        <w:tab w:val="right" w:pos="8504"/>
      </w:tabs>
      <w:snapToGrid w:val="0"/>
    </w:pPr>
  </w:style>
  <w:style w:type="character" w:customStyle="1" w:styleId="a5">
    <w:name w:val="ヘッダー (文字)"/>
    <w:basedOn w:val="a0"/>
    <w:link w:val="a4"/>
    <w:uiPriority w:val="99"/>
    <w:rsid w:val="007B76D6"/>
  </w:style>
  <w:style w:type="paragraph" w:styleId="a6">
    <w:name w:val="footer"/>
    <w:basedOn w:val="a"/>
    <w:link w:val="a7"/>
    <w:uiPriority w:val="99"/>
    <w:unhideWhenUsed/>
    <w:rsid w:val="007B76D6"/>
    <w:pPr>
      <w:tabs>
        <w:tab w:val="center" w:pos="4252"/>
        <w:tab w:val="right" w:pos="8504"/>
      </w:tabs>
      <w:snapToGrid w:val="0"/>
    </w:pPr>
  </w:style>
  <w:style w:type="character" w:customStyle="1" w:styleId="a7">
    <w:name w:val="フッター (文字)"/>
    <w:basedOn w:val="a0"/>
    <w:link w:val="a6"/>
    <w:uiPriority w:val="99"/>
    <w:rsid w:val="007B76D6"/>
  </w:style>
  <w:style w:type="paragraph" w:styleId="a8">
    <w:name w:val="Salutation"/>
    <w:basedOn w:val="a"/>
    <w:next w:val="a"/>
    <w:link w:val="a9"/>
    <w:uiPriority w:val="99"/>
    <w:unhideWhenUsed/>
    <w:rsid w:val="006E4B4A"/>
    <w:rPr>
      <w:rFonts w:eastAsiaTheme="minorHAnsi"/>
    </w:rPr>
  </w:style>
  <w:style w:type="character" w:customStyle="1" w:styleId="a9">
    <w:name w:val="挨拶文 (文字)"/>
    <w:basedOn w:val="a0"/>
    <w:link w:val="a8"/>
    <w:uiPriority w:val="99"/>
    <w:rsid w:val="006E4B4A"/>
    <w:rPr>
      <w:rFonts w:eastAsiaTheme="minorHAnsi"/>
    </w:rPr>
  </w:style>
  <w:style w:type="paragraph" w:styleId="aa">
    <w:name w:val="Closing"/>
    <w:basedOn w:val="a"/>
    <w:link w:val="ab"/>
    <w:uiPriority w:val="99"/>
    <w:unhideWhenUsed/>
    <w:rsid w:val="006E4B4A"/>
    <w:pPr>
      <w:jc w:val="right"/>
    </w:pPr>
    <w:rPr>
      <w:rFonts w:eastAsiaTheme="minorHAnsi"/>
    </w:rPr>
  </w:style>
  <w:style w:type="character" w:customStyle="1" w:styleId="ab">
    <w:name w:val="結語 (文字)"/>
    <w:basedOn w:val="a0"/>
    <w:link w:val="aa"/>
    <w:uiPriority w:val="99"/>
    <w:rsid w:val="006E4B4A"/>
    <w:rPr>
      <w:rFonts w:eastAsiaTheme="minorHAnsi"/>
    </w:rPr>
  </w:style>
  <w:style w:type="paragraph" w:styleId="ac">
    <w:name w:val="Note Heading"/>
    <w:basedOn w:val="a"/>
    <w:next w:val="a"/>
    <w:link w:val="ad"/>
    <w:uiPriority w:val="99"/>
    <w:unhideWhenUsed/>
    <w:rsid w:val="006E4B4A"/>
    <w:pPr>
      <w:jc w:val="center"/>
    </w:pPr>
    <w:rPr>
      <w:rFonts w:ascii="ＭＳ ゴシック" w:eastAsia="ＭＳ ゴシック" w:hAnsi="ＭＳ ゴシック"/>
    </w:rPr>
  </w:style>
  <w:style w:type="character" w:customStyle="1" w:styleId="ad">
    <w:name w:val="記 (文字)"/>
    <w:basedOn w:val="a0"/>
    <w:link w:val="ac"/>
    <w:uiPriority w:val="99"/>
    <w:rsid w:val="006E4B4A"/>
    <w:rPr>
      <w:rFonts w:ascii="ＭＳ ゴシック" w:eastAsia="ＭＳ ゴシック" w:hAnsi="ＭＳ ゴシック"/>
    </w:rPr>
  </w:style>
  <w:style w:type="paragraph" w:styleId="ae">
    <w:name w:val="Date"/>
    <w:basedOn w:val="a"/>
    <w:next w:val="a"/>
    <w:link w:val="af"/>
    <w:uiPriority w:val="99"/>
    <w:semiHidden/>
    <w:unhideWhenUsed/>
    <w:rsid w:val="00FE0570"/>
  </w:style>
  <w:style w:type="character" w:customStyle="1" w:styleId="af">
    <w:name w:val="日付 (文字)"/>
    <w:basedOn w:val="a0"/>
    <w:link w:val="ae"/>
    <w:uiPriority w:val="99"/>
    <w:semiHidden/>
    <w:rsid w:val="00FE0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康幸</dc:creator>
  <cp:keywords/>
  <dc:description/>
  <cp:lastModifiedBy>津和野町商工会１</cp:lastModifiedBy>
  <cp:revision>2</cp:revision>
  <cp:lastPrinted>2025-06-29T23:49:00Z</cp:lastPrinted>
  <dcterms:created xsi:type="dcterms:W3CDTF">2025-07-07T03:01:00Z</dcterms:created>
  <dcterms:modified xsi:type="dcterms:W3CDTF">2025-07-07T03:01:00Z</dcterms:modified>
</cp:coreProperties>
</file>